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F256" w14:textId="296BC337" w:rsidR="00536251" w:rsidRPr="00875363" w:rsidRDefault="00536251" w:rsidP="00536251">
      <w:pPr>
        <w:jc w:val="center"/>
        <w:rPr>
          <w:rFonts w:ascii="Calibri" w:hAnsi="Calibri" w:cs="Calibri"/>
          <w:i/>
          <w:iCs/>
        </w:rPr>
      </w:pPr>
      <w:r w:rsidRPr="00875363">
        <w:rPr>
          <w:rFonts w:ascii="Calibri" w:hAnsi="Calibri" w:cs="Calibri"/>
          <w:i/>
          <w:iCs/>
          <w:noProof/>
        </w:rPr>
        <w:drawing>
          <wp:inline distT="0" distB="0" distL="0" distR="0" wp14:anchorId="262CD5B8" wp14:editId="010949E6">
            <wp:extent cx="883920" cy="883920"/>
            <wp:effectExtent l="0" t="0" r="0" b="0"/>
            <wp:docPr id="203394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4464" name="Picture 203394464"/>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inline>
        </w:drawing>
      </w:r>
    </w:p>
    <w:p w14:paraId="538535B7" w14:textId="769E272B" w:rsidR="00875363" w:rsidRPr="00875363" w:rsidRDefault="00875363" w:rsidP="00875363">
      <w:pPr>
        <w:pStyle w:val="NormalWeb"/>
        <w:jc w:val="center"/>
        <w:rPr>
          <w:rFonts w:ascii="Calibri" w:eastAsia="Times New Roman" w:hAnsi="Calibri" w:cs="Calibri"/>
          <w:kern w:val="0"/>
          <w:lang w:eastAsia="et-EE"/>
          <w14:ligatures w14:val="none"/>
        </w:rPr>
      </w:pPr>
      <w:r w:rsidRPr="00875363">
        <w:rPr>
          <w:rFonts w:ascii="Calibri" w:eastAsia="Times New Roman" w:hAnsi="Calibri" w:cs="Calibri"/>
          <w:b/>
          <w:bCs/>
          <w:kern w:val="0"/>
          <w:lang w:eastAsia="et-EE"/>
          <w14:ligatures w14:val="none"/>
        </w:rPr>
        <w:t>ERKÜ XXIV Esinduskogu valimised 2026</w:t>
      </w:r>
      <w:r w:rsidRPr="00875363">
        <w:rPr>
          <w:rFonts w:ascii="Calibri" w:eastAsia="Times New Roman" w:hAnsi="Calibri" w:cs="Calibri"/>
          <w:kern w:val="0"/>
          <w:lang w:eastAsia="et-EE"/>
          <w14:ligatures w14:val="none"/>
        </w:rPr>
        <w:br/>
      </w:r>
      <w:r w:rsidRPr="00875363">
        <w:rPr>
          <w:rFonts w:ascii="Calibri" w:eastAsia="Times New Roman" w:hAnsi="Calibri" w:cs="Calibri"/>
          <w:b/>
          <w:bCs/>
          <w:kern w:val="0"/>
          <w:lang w:eastAsia="et-EE"/>
          <w14:ligatures w14:val="none"/>
        </w:rPr>
        <w:t>Kandidaatide üleskutse</w:t>
      </w:r>
    </w:p>
    <w:p w14:paraId="386A8346" w14:textId="2362E001"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Eesti Rahvuskomitee Ühendriikides (ERKÜ) kuulutab välja oma XXIV Esinduskogu valimised. Kui olete Ameerika Ühendriikides elav eestlane ja soovite jagada oma kogemusi, esindada kaasmaalasi ning anda sisulise panuse meie kogukonna heaks, kaaluge kandideerimist ERKÜ </w:t>
      </w:r>
      <w:r w:rsidR="00EF0A46">
        <w:rPr>
          <w:rFonts w:ascii="Calibri" w:eastAsia="Times New Roman" w:hAnsi="Calibri" w:cs="Calibri"/>
          <w:kern w:val="0"/>
          <w:lang w:eastAsia="et-EE"/>
          <w14:ligatures w14:val="none"/>
        </w:rPr>
        <w:t>E</w:t>
      </w:r>
      <w:r w:rsidRPr="00875363">
        <w:rPr>
          <w:rFonts w:ascii="Calibri" w:eastAsia="Times New Roman" w:hAnsi="Calibri" w:cs="Calibri"/>
          <w:kern w:val="0"/>
          <w:lang w:eastAsia="et-EE"/>
          <w14:ligatures w14:val="none"/>
        </w:rPr>
        <w:t xml:space="preserve">sinduskokku </w:t>
      </w:r>
      <w:r w:rsidRPr="00EF0A46">
        <w:rPr>
          <w:rFonts w:ascii="Calibri" w:eastAsia="Times New Roman" w:hAnsi="Calibri" w:cs="Calibri"/>
          <w:kern w:val="0"/>
          <w:lang w:eastAsia="et-EE"/>
          <w14:ligatures w14:val="none"/>
        </w:rPr>
        <w:t xml:space="preserve">(Estonian American National </w:t>
      </w:r>
      <w:proofErr w:type="spellStart"/>
      <w:r w:rsidRPr="00EF0A46">
        <w:rPr>
          <w:rFonts w:ascii="Calibri" w:eastAsia="Times New Roman" w:hAnsi="Calibri" w:cs="Calibri"/>
          <w:kern w:val="0"/>
          <w:lang w:eastAsia="et-EE"/>
          <w14:ligatures w14:val="none"/>
        </w:rPr>
        <w:t>Council</w:t>
      </w:r>
      <w:proofErr w:type="spellEnd"/>
      <w:r w:rsidR="00EF0A46" w:rsidRPr="00EF0A46">
        <w:rPr>
          <w:rFonts w:ascii="Calibri" w:eastAsia="Times New Roman" w:hAnsi="Calibri" w:cs="Calibri"/>
          <w:kern w:val="0"/>
          <w:lang w:eastAsia="et-EE"/>
          <w14:ligatures w14:val="none"/>
        </w:rPr>
        <w:t>,</w:t>
      </w:r>
      <w:r w:rsidRPr="00EF0A46">
        <w:rPr>
          <w:rFonts w:ascii="Calibri" w:eastAsia="Times New Roman" w:hAnsi="Calibri" w:cs="Calibri"/>
          <w:kern w:val="0"/>
          <w:lang w:eastAsia="et-EE"/>
          <w14:ligatures w14:val="none"/>
        </w:rPr>
        <w:t xml:space="preserve"> EANC</w:t>
      </w:r>
      <w:r w:rsidR="00EF0A46" w:rsidRPr="00EF0A46">
        <w:rPr>
          <w:rFonts w:ascii="Calibri" w:eastAsia="Times New Roman" w:hAnsi="Calibri" w:cs="Calibri"/>
          <w:kern w:val="0"/>
          <w:lang w:eastAsia="et-EE"/>
          <w14:ligatures w14:val="none"/>
        </w:rPr>
        <w:t>)</w:t>
      </w:r>
      <w:r w:rsidRPr="00EF0A46">
        <w:rPr>
          <w:rFonts w:ascii="Calibri" w:eastAsia="Times New Roman" w:hAnsi="Calibri" w:cs="Calibri"/>
          <w:kern w:val="0"/>
          <w:lang w:eastAsia="et-EE"/>
          <w14:ligatures w14:val="none"/>
        </w:rPr>
        <w:t>.</w:t>
      </w:r>
    </w:p>
    <w:p w14:paraId="693AED71" w14:textId="77777777"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Esinduskogu liikmed valitakse nelja-aastaseks ametiajaks. Esinduskogu suurus võib olla 20–50 liiget, sõltuvalt kandidaatide arvust. Esinduskogu koguneb vähemalt kord aastas, tavaliselt sügisel, et teha kokkuvõte möödunud aasta tegevustest ning kinnitada järgmise aasta eelarve ja tegevuskava. Ametiaja jooksul on Esinduskogu liikmetel võimalus osaleda mitmete komiteede ja algatuste töös.</w:t>
      </w:r>
    </w:p>
    <w:p w14:paraId="14B4002A" w14:textId="38B086DD"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Esinduskogu eesmärk on hoida ja edendada eesti kultuuripärandit, tugevdada sidemeid eesti ameeriklaste ja </w:t>
      </w:r>
      <w:r w:rsidR="00A6176F">
        <w:rPr>
          <w:rFonts w:ascii="Calibri" w:eastAsia="Times New Roman" w:hAnsi="Calibri" w:cs="Calibri"/>
          <w:kern w:val="0"/>
          <w:lang w:eastAsia="et-EE"/>
          <w14:ligatures w14:val="none"/>
        </w:rPr>
        <w:t>seotud</w:t>
      </w:r>
      <w:r w:rsidRPr="00875363">
        <w:rPr>
          <w:rFonts w:ascii="Calibri" w:eastAsia="Times New Roman" w:hAnsi="Calibri" w:cs="Calibri"/>
          <w:kern w:val="0"/>
          <w:lang w:eastAsia="et-EE"/>
          <w14:ligatures w14:val="none"/>
        </w:rPr>
        <w:t xml:space="preserve"> organisatsioonide vahel ning </w:t>
      </w:r>
      <w:r w:rsidR="00A6176F">
        <w:rPr>
          <w:rFonts w:ascii="Calibri" w:eastAsia="Times New Roman" w:hAnsi="Calibri" w:cs="Calibri"/>
          <w:kern w:val="0"/>
          <w:lang w:eastAsia="et-EE"/>
          <w14:ligatures w14:val="none"/>
        </w:rPr>
        <w:t xml:space="preserve">seista </w:t>
      </w:r>
      <w:r w:rsidRPr="00875363">
        <w:rPr>
          <w:rFonts w:ascii="Calibri" w:eastAsia="Times New Roman" w:hAnsi="Calibri" w:cs="Calibri"/>
          <w:kern w:val="0"/>
          <w:lang w:eastAsia="et-EE"/>
          <w14:ligatures w14:val="none"/>
        </w:rPr>
        <w:t xml:space="preserve">eesti ameeriklaste kogukonna </w:t>
      </w:r>
      <w:r w:rsidR="00A6176F">
        <w:rPr>
          <w:rFonts w:ascii="Calibri" w:eastAsia="Times New Roman" w:hAnsi="Calibri" w:cs="Calibri"/>
          <w:kern w:val="0"/>
          <w:lang w:eastAsia="et-EE"/>
          <w14:ligatures w14:val="none"/>
        </w:rPr>
        <w:t>ja</w:t>
      </w:r>
      <w:r w:rsidRPr="00875363">
        <w:rPr>
          <w:rFonts w:ascii="Calibri" w:eastAsia="Times New Roman" w:hAnsi="Calibri" w:cs="Calibri"/>
          <w:kern w:val="0"/>
          <w:lang w:eastAsia="et-EE"/>
          <w14:ligatures w14:val="none"/>
        </w:rPr>
        <w:t xml:space="preserve"> demokraatliku vaba Eesti huvide eest.</w:t>
      </w:r>
    </w:p>
    <w:p w14:paraId="58770540" w14:textId="77777777"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b/>
          <w:bCs/>
          <w:kern w:val="0"/>
          <w:lang w:eastAsia="et-EE"/>
          <w14:ligatures w14:val="none"/>
        </w:rPr>
        <w:t>Kandidaadiks võivad kandideerida</w:t>
      </w:r>
      <w:r w:rsidRPr="00875363">
        <w:rPr>
          <w:rFonts w:ascii="Calibri" w:eastAsia="Times New Roman" w:hAnsi="Calibri" w:cs="Calibri"/>
          <w:kern w:val="0"/>
          <w:lang w:eastAsia="et-EE"/>
          <w14:ligatures w14:val="none"/>
        </w:rPr>
        <w:t xml:space="preserve"> isikud, kes on eesti päritolu, sellise isiku pereliikmed või kuuluvad kogukonda perekondlike sidemete kaudu. Kandidaadid peavad olema Ameerika Ühendriikide seaduslikud residendid ning vähemalt 21-aastased.</w:t>
      </w:r>
    </w:p>
    <w:p w14:paraId="691158B7" w14:textId="0793696D"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Avaldusvormid, juhised ja lisateave on kättesaadavad ERKÜ veebilehel </w:t>
      </w:r>
      <w:hyperlink r:id="rId5" w:tgtFrame="_new" w:history="1">
        <w:r w:rsidRPr="00875363">
          <w:rPr>
            <w:rFonts w:ascii="Calibri" w:eastAsia="Times New Roman" w:hAnsi="Calibri" w:cs="Calibri"/>
            <w:color w:val="0000FF"/>
            <w:kern w:val="0"/>
            <w:u w:val="single"/>
            <w:lang w:eastAsia="et-EE"/>
            <w14:ligatures w14:val="none"/>
          </w:rPr>
          <w:t>www.estosite.org</w:t>
        </w:r>
      </w:hyperlink>
      <w:r w:rsidRPr="00875363">
        <w:rPr>
          <w:rFonts w:ascii="Calibri" w:eastAsia="Times New Roman" w:hAnsi="Calibri" w:cs="Calibri"/>
          <w:kern w:val="0"/>
          <w:lang w:eastAsia="et-EE"/>
          <w14:ligatures w14:val="none"/>
        </w:rPr>
        <w:t xml:space="preserve">, valimiskomisjoni kaasesimeestelt </w:t>
      </w:r>
      <w:proofErr w:type="spellStart"/>
      <w:r w:rsidRPr="00875363">
        <w:rPr>
          <w:rFonts w:ascii="Calibri" w:eastAsia="Times New Roman" w:hAnsi="Calibri" w:cs="Calibri"/>
          <w:kern w:val="0"/>
          <w:lang w:eastAsia="et-EE"/>
          <w14:ligatures w14:val="none"/>
        </w:rPr>
        <w:t>Lya</w:t>
      </w:r>
      <w:proofErr w:type="spellEnd"/>
      <w:r w:rsidRPr="00875363">
        <w:rPr>
          <w:rFonts w:ascii="Calibri" w:eastAsia="Times New Roman" w:hAnsi="Calibri" w:cs="Calibri"/>
          <w:kern w:val="0"/>
          <w:lang w:eastAsia="et-EE"/>
          <w14:ligatures w14:val="none"/>
        </w:rPr>
        <w:t xml:space="preserve"> Karmilt ja Maria </w:t>
      </w:r>
      <w:proofErr w:type="spellStart"/>
      <w:r w:rsidRPr="00875363">
        <w:rPr>
          <w:rFonts w:ascii="Calibri" w:eastAsia="Times New Roman" w:hAnsi="Calibri" w:cs="Calibri"/>
          <w:kern w:val="0"/>
          <w:lang w:eastAsia="et-EE"/>
          <w14:ligatures w14:val="none"/>
        </w:rPr>
        <w:t>Pedak</w:t>
      </w:r>
      <w:proofErr w:type="spellEnd"/>
      <w:r w:rsidRPr="00875363">
        <w:rPr>
          <w:rFonts w:ascii="Calibri" w:eastAsia="Times New Roman" w:hAnsi="Calibri" w:cs="Calibri"/>
          <w:kern w:val="0"/>
          <w:lang w:eastAsia="et-EE"/>
          <w14:ligatures w14:val="none"/>
        </w:rPr>
        <w:t>-Karilt (</w:t>
      </w:r>
      <w:hyperlink r:id="rId6" w:history="1">
        <w:r w:rsidR="00A6176F" w:rsidRPr="001F3D98">
          <w:rPr>
            <w:rStyle w:val="Hyperlink"/>
            <w:rFonts w:ascii="Calibri" w:eastAsia="Times New Roman" w:hAnsi="Calibri" w:cs="Calibri"/>
            <w:kern w:val="0"/>
            <w:lang w:eastAsia="et-EE"/>
            <w14:ligatures w14:val="none"/>
          </w:rPr>
          <w:t>EANC2026election@estosite.org</w:t>
        </w:r>
      </w:hyperlink>
      <w:r w:rsidRPr="00875363">
        <w:rPr>
          <w:rFonts w:ascii="Calibri" w:eastAsia="Times New Roman" w:hAnsi="Calibri" w:cs="Calibri"/>
          <w:kern w:val="0"/>
          <w:lang w:eastAsia="et-EE"/>
          <w14:ligatures w14:val="none"/>
        </w:rPr>
        <w:t xml:space="preserve">) või kirjutades </w:t>
      </w:r>
      <w:proofErr w:type="spellStart"/>
      <w:r w:rsidRPr="00875363">
        <w:rPr>
          <w:rFonts w:ascii="Calibri" w:eastAsia="Times New Roman" w:hAnsi="Calibri" w:cs="Calibri"/>
          <w:kern w:val="0"/>
          <w:lang w:eastAsia="et-EE"/>
          <w14:ligatures w14:val="none"/>
        </w:rPr>
        <w:t>ERKÜ-le</w:t>
      </w:r>
      <w:proofErr w:type="spellEnd"/>
      <w:r w:rsidRPr="00875363">
        <w:rPr>
          <w:rFonts w:ascii="Calibri" w:eastAsia="Times New Roman" w:hAnsi="Calibri" w:cs="Calibri"/>
          <w:kern w:val="0"/>
          <w:lang w:eastAsia="et-EE"/>
          <w14:ligatures w14:val="none"/>
        </w:rPr>
        <w:t xml:space="preserve"> aadressil </w:t>
      </w:r>
      <w:hyperlink r:id="rId7" w:history="1">
        <w:r w:rsidR="00A6176F" w:rsidRPr="001F3D98">
          <w:rPr>
            <w:rStyle w:val="Hyperlink"/>
            <w:rFonts w:ascii="Calibri" w:eastAsia="Times New Roman" w:hAnsi="Calibri" w:cs="Calibri"/>
            <w:kern w:val="0"/>
            <w:lang w:eastAsia="et-EE"/>
            <w14:ligatures w14:val="none"/>
          </w:rPr>
          <w:t>erku@estosite.org</w:t>
        </w:r>
      </w:hyperlink>
      <w:r w:rsidR="00A6176F">
        <w:rPr>
          <w:rFonts w:ascii="Calibri" w:eastAsia="Times New Roman" w:hAnsi="Calibri" w:cs="Calibri"/>
          <w:kern w:val="0"/>
          <w:lang w:eastAsia="et-EE"/>
          <w14:ligatures w14:val="none"/>
        </w:rPr>
        <w:t>.</w:t>
      </w:r>
    </w:p>
    <w:p w14:paraId="598556F8" w14:textId="77777777"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Täidetud avaldused tuleb esitada hiljemalt </w:t>
      </w:r>
      <w:r w:rsidRPr="00875363">
        <w:rPr>
          <w:rFonts w:ascii="Calibri" w:eastAsia="Times New Roman" w:hAnsi="Calibri" w:cs="Calibri"/>
          <w:b/>
          <w:bCs/>
          <w:kern w:val="0"/>
          <w:lang w:eastAsia="et-EE"/>
          <w14:ligatures w14:val="none"/>
        </w:rPr>
        <w:t>23. aprilliks 2026</w:t>
      </w:r>
      <w:r w:rsidRPr="00875363">
        <w:rPr>
          <w:rFonts w:ascii="Calibri" w:eastAsia="Times New Roman" w:hAnsi="Calibri" w:cs="Calibri"/>
          <w:kern w:val="0"/>
          <w:lang w:eastAsia="et-EE"/>
          <w14:ligatures w14:val="none"/>
        </w:rPr>
        <w:t>.</w:t>
      </w:r>
    </w:p>
    <w:p w14:paraId="6B6656E9" w14:textId="358CD5E8"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Hääletusperiood kuulutatakse välja koos kandidaatide lõpliku nimekirjaga ajalehes </w:t>
      </w:r>
      <w:r w:rsidRPr="00875363">
        <w:rPr>
          <w:rFonts w:ascii="Calibri" w:eastAsia="Times New Roman" w:hAnsi="Calibri" w:cs="Calibri"/>
          <w:i/>
          <w:iCs/>
          <w:kern w:val="0"/>
          <w:lang w:eastAsia="et-EE"/>
          <w14:ligatures w14:val="none"/>
        </w:rPr>
        <w:t>Vaba Eesti Sõna</w:t>
      </w:r>
      <w:r w:rsidRPr="00875363">
        <w:rPr>
          <w:rFonts w:ascii="Calibri" w:eastAsia="Times New Roman" w:hAnsi="Calibri" w:cs="Calibri"/>
          <w:kern w:val="0"/>
          <w:lang w:eastAsia="et-EE"/>
          <w14:ligatures w14:val="none"/>
        </w:rPr>
        <w:t xml:space="preserve"> (nii trüki- kui ka veebiväljaandes) ning ERKÜ veebilehel</w:t>
      </w:r>
      <w:r w:rsidR="00EF0A46">
        <w:rPr>
          <w:rFonts w:ascii="Calibri" w:eastAsia="Times New Roman" w:hAnsi="Calibri" w:cs="Calibri"/>
          <w:kern w:val="0"/>
          <w:lang w:eastAsia="et-EE"/>
          <w14:ligatures w14:val="none"/>
        </w:rPr>
        <w:t>.</w:t>
      </w:r>
    </w:p>
    <w:p w14:paraId="50211B49" w14:textId="77777777"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Hääletussedelid saadetakse kõigile ERKÜ andmebaasis olevatele posti- ja e-posti aadressidele. Kui saate praegu </w:t>
      </w:r>
      <w:r w:rsidRPr="00875363">
        <w:rPr>
          <w:rFonts w:ascii="Calibri" w:eastAsia="Times New Roman" w:hAnsi="Calibri" w:cs="Calibri"/>
          <w:i/>
          <w:iCs/>
          <w:kern w:val="0"/>
          <w:lang w:eastAsia="et-EE"/>
          <w14:ligatures w14:val="none"/>
        </w:rPr>
        <w:t>Teataja</w:t>
      </w:r>
      <w:r w:rsidRPr="00875363">
        <w:rPr>
          <w:rFonts w:ascii="Calibri" w:eastAsia="Times New Roman" w:hAnsi="Calibri" w:cs="Calibri"/>
          <w:kern w:val="0"/>
          <w:lang w:eastAsia="et-EE"/>
          <w14:ligatures w14:val="none"/>
        </w:rPr>
        <w:t xml:space="preserve"> uudiskirja, peaksite saama ka hääletussedeli. Samuti pakutakse võimalust elektrooniliseks hääletamiseks.</w:t>
      </w:r>
    </w:p>
    <w:p w14:paraId="21209610" w14:textId="77777777"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Kõiki Ameerika Ühendriikides elavaid eestlasi julgustatakse oma andmeid uuendama </w:t>
      </w:r>
      <w:r w:rsidRPr="00875363">
        <w:rPr>
          <w:rFonts w:ascii="Calibri" w:eastAsia="Times New Roman" w:hAnsi="Calibri" w:cs="Calibri"/>
          <w:i/>
          <w:iCs/>
          <w:kern w:val="0"/>
          <w:lang w:eastAsia="et-EE"/>
          <w14:ligatures w14:val="none"/>
        </w:rPr>
        <w:t>Teataja</w:t>
      </w:r>
      <w:r w:rsidRPr="00875363">
        <w:rPr>
          <w:rFonts w:ascii="Calibri" w:eastAsia="Times New Roman" w:hAnsi="Calibri" w:cs="Calibri"/>
          <w:kern w:val="0"/>
          <w:lang w:eastAsia="et-EE"/>
          <w14:ligatures w14:val="none"/>
        </w:rPr>
        <w:t xml:space="preserve"> uudiskirjaga liitumise lingi kaudu:</w:t>
      </w:r>
      <w:r w:rsidRPr="00875363">
        <w:rPr>
          <w:rFonts w:ascii="Calibri" w:eastAsia="Times New Roman" w:hAnsi="Calibri" w:cs="Calibri"/>
          <w:kern w:val="0"/>
          <w:lang w:eastAsia="et-EE"/>
          <w14:ligatures w14:val="none"/>
        </w:rPr>
        <w:br/>
      </w:r>
      <w:hyperlink r:id="rId8" w:tgtFrame="_new" w:history="1">
        <w:r w:rsidRPr="00875363">
          <w:rPr>
            <w:rFonts w:ascii="Calibri" w:eastAsia="Times New Roman" w:hAnsi="Calibri" w:cs="Calibri"/>
            <w:color w:val="0000FF"/>
            <w:kern w:val="0"/>
            <w:u w:val="single"/>
            <w:lang w:eastAsia="et-EE"/>
            <w14:ligatures w14:val="none"/>
          </w:rPr>
          <w:t>www.estosite.org/teataja-sign-up</w:t>
        </w:r>
      </w:hyperlink>
    </w:p>
    <w:p w14:paraId="7A29B5C8" w14:textId="3D4034AB"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sidRPr="00875363">
        <w:rPr>
          <w:rFonts w:ascii="Calibri" w:eastAsia="Times New Roman" w:hAnsi="Calibri" w:cs="Calibri"/>
          <w:kern w:val="0"/>
          <w:lang w:eastAsia="et-EE"/>
          <w14:ligatures w14:val="none"/>
        </w:rPr>
        <w:t xml:space="preserve">Palume teatada </w:t>
      </w:r>
      <w:proofErr w:type="spellStart"/>
      <w:r w:rsidRPr="00875363">
        <w:rPr>
          <w:rFonts w:ascii="Calibri" w:eastAsia="Times New Roman" w:hAnsi="Calibri" w:cs="Calibri"/>
          <w:kern w:val="0"/>
          <w:lang w:eastAsia="et-EE"/>
          <w14:ligatures w14:val="none"/>
        </w:rPr>
        <w:t>ERKÜ-le</w:t>
      </w:r>
      <w:proofErr w:type="spellEnd"/>
      <w:r w:rsidRPr="00875363">
        <w:rPr>
          <w:rFonts w:ascii="Calibri" w:eastAsia="Times New Roman" w:hAnsi="Calibri" w:cs="Calibri"/>
          <w:kern w:val="0"/>
          <w:lang w:eastAsia="et-EE"/>
          <w14:ligatures w14:val="none"/>
        </w:rPr>
        <w:t xml:space="preserve"> esimesel võimalusel ka aadressi- või nimemuutustest:</w:t>
      </w:r>
      <w:r w:rsidRPr="00875363">
        <w:rPr>
          <w:rFonts w:ascii="Calibri" w:eastAsia="Times New Roman" w:hAnsi="Calibri" w:cs="Calibri"/>
          <w:kern w:val="0"/>
          <w:lang w:eastAsia="et-EE"/>
          <w14:ligatures w14:val="none"/>
        </w:rPr>
        <w:br/>
      </w:r>
      <w:hyperlink r:id="rId9" w:history="1">
        <w:r w:rsidR="00EF0A46" w:rsidRPr="001F3D98">
          <w:rPr>
            <w:rStyle w:val="Hyperlink"/>
            <w:rFonts w:ascii="Calibri" w:eastAsia="Times New Roman" w:hAnsi="Calibri" w:cs="Calibri"/>
            <w:kern w:val="0"/>
            <w:lang w:eastAsia="et-EE"/>
            <w14:ligatures w14:val="none"/>
          </w:rPr>
          <w:t>erku@estosite.org</w:t>
        </w:r>
      </w:hyperlink>
      <w:r w:rsidR="00EF0A46">
        <w:rPr>
          <w:rFonts w:ascii="Calibri" w:eastAsia="Times New Roman" w:hAnsi="Calibri" w:cs="Calibri"/>
          <w:kern w:val="0"/>
          <w:lang w:eastAsia="et-EE"/>
          <w14:ligatures w14:val="none"/>
        </w:rPr>
        <w:t xml:space="preserve"> ,</w:t>
      </w:r>
      <w:r w:rsidRPr="00875363">
        <w:rPr>
          <w:rFonts w:ascii="Calibri" w:eastAsia="Times New Roman" w:hAnsi="Calibri" w:cs="Calibri"/>
          <w:kern w:val="0"/>
          <w:lang w:eastAsia="et-EE"/>
          <w14:ligatures w14:val="none"/>
        </w:rPr>
        <w:t xml:space="preserve"> tel 1 (978) 397-0020</w:t>
      </w:r>
      <w:r w:rsidR="00A6176F">
        <w:rPr>
          <w:rFonts w:ascii="Calibri" w:eastAsia="Times New Roman" w:hAnsi="Calibri" w:cs="Calibri"/>
          <w:kern w:val="0"/>
          <w:lang w:eastAsia="et-EE"/>
          <w14:ligatures w14:val="none"/>
        </w:rPr>
        <w:t>.</w:t>
      </w:r>
    </w:p>
    <w:p w14:paraId="2D2FAEEC" w14:textId="3072CF78" w:rsidR="00875363" w:rsidRPr="00875363" w:rsidRDefault="00875363" w:rsidP="00875363">
      <w:pPr>
        <w:spacing w:before="100" w:beforeAutospacing="1" w:after="100" w:afterAutospacing="1" w:line="240" w:lineRule="auto"/>
        <w:rPr>
          <w:rFonts w:ascii="Calibri" w:eastAsia="Times New Roman" w:hAnsi="Calibri" w:cs="Calibri"/>
          <w:kern w:val="0"/>
          <w:lang w:eastAsia="et-EE"/>
          <w14:ligatures w14:val="none"/>
        </w:rPr>
      </w:pPr>
      <w:r>
        <w:rPr>
          <w:rFonts w:ascii="Calibri" w:eastAsia="Times New Roman" w:hAnsi="Calibri" w:cs="Calibri"/>
          <w:b/>
          <w:bCs/>
          <w:kern w:val="0"/>
          <w:lang w:eastAsia="et-EE"/>
          <w14:ligatures w14:val="none"/>
        </w:rPr>
        <w:t xml:space="preserve">ERKÜ </w:t>
      </w:r>
      <w:r w:rsidR="00366B73">
        <w:rPr>
          <w:rFonts w:ascii="Calibri" w:eastAsia="Times New Roman" w:hAnsi="Calibri" w:cs="Calibri"/>
          <w:b/>
          <w:bCs/>
          <w:kern w:val="0"/>
          <w:lang w:eastAsia="et-EE"/>
          <w14:ligatures w14:val="none"/>
        </w:rPr>
        <w:t xml:space="preserve">XXIV </w:t>
      </w:r>
      <w:r w:rsidRPr="00875363">
        <w:rPr>
          <w:rFonts w:ascii="Calibri" w:eastAsia="Times New Roman" w:hAnsi="Calibri" w:cs="Calibri"/>
          <w:b/>
          <w:bCs/>
          <w:kern w:val="0"/>
          <w:lang w:eastAsia="et-EE"/>
          <w14:ligatures w14:val="none"/>
        </w:rPr>
        <w:t>Valimis</w:t>
      </w:r>
      <w:r w:rsidR="00366B73">
        <w:rPr>
          <w:rFonts w:ascii="Calibri" w:eastAsia="Times New Roman" w:hAnsi="Calibri" w:cs="Calibri"/>
          <w:b/>
          <w:bCs/>
          <w:kern w:val="0"/>
          <w:lang w:eastAsia="et-EE"/>
          <w14:ligatures w14:val="none"/>
        </w:rPr>
        <w:t xml:space="preserve">te Peakomitee </w:t>
      </w:r>
      <w:r w:rsidRPr="00875363">
        <w:rPr>
          <w:rFonts w:ascii="Calibri" w:eastAsia="Times New Roman" w:hAnsi="Calibri" w:cs="Calibri"/>
          <w:b/>
          <w:bCs/>
          <w:kern w:val="0"/>
          <w:lang w:eastAsia="et-EE"/>
          <w14:ligatures w14:val="none"/>
        </w:rPr>
        <w:t>kaasesimehed</w:t>
      </w:r>
      <w:r w:rsidRPr="00875363">
        <w:rPr>
          <w:rFonts w:ascii="Calibri" w:eastAsia="Times New Roman" w:hAnsi="Calibri" w:cs="Calibri"/>
          <w:kern w:val="0"/>
          <w:lang w:eastAsia="et-EE"/>
          <w14:ligatures w14:val="none"/>
        </w:rPr>
        <w:br/>
        <w:t>Lya Karm</w:t>
      </w:r>
      <w:r w:rsidRPr="00875363">
        <w:rPr>
          <w:rFonts w:ascii="Calibri" w:eastAsia="Times New Roman" w:hAnsi="Calibri" w:cs="Calibri"/>
          <w:kern w:val="0"/>
          <w:lang w:eastAsia="et-EE"/>
          <w14:ligatures w14:val="none"/>
        </w:rPr>
        <w:br/>
        <w:t xml:space="preserve">Maria </w:t>
      </w:r>
      <w:proofErr w:type="spellStart"/>
      <w:r w:rsidRPr="00875363">
        <w:rPr>
          <w:rFonts w:ascii="Calibri" w:eastAsia="Times New Roman" w:hAnsi="Calibri" w:cs="Calibri"/>
          <w:kern w:val="0"/>
          <w:lang w:eastAsia="et-EE"/>
          <w14:ligatures w14:val="none"/>
        </w:rPr>
        <w:t>Pedak</w:t>
      </w:r>
      <w:proofErr w:type="spellEnd"/>
      <w:r w:rsidRPr="00875363">
        <w:rPr>
          <w:rFonts w:ascii="Calibri" w:eastAsia="Times New Roman" w:hAnsi="Calibri" w:cs="Calibri"/>
          <w:kern w:val="0"/>
          <w:lang w:eastAsia="et-EE"/>
          <w14:ligatures w14:val="none"/>
        </w:rPr>
        <w:t>-Kari</w:t>
      </w:r>
    </w:p>
    <w:p w14:paraId="25523906" w14:textId="1956518E" w:rsidR="003F6C46" w:rsidRPr="00875363" w:rsidRDefault="00E23E9A" w:rsidP="003F6C46">
      <w:pPr>
        <w:spacing w:after="0"/>
        <w:rPr>
          <w:rFonts w:ascii="Calibri" w:hAnsi="Calibri" w:cs="Calibri"/>
        </w:rPr>
      </w:pPr>
      <w:r w:rsidRPr="00875363">
        <w:rPr>
          <w:rFonts w:ascii="Calibri" w:hAnsi="Calibri" w:cs="Calibri"/>
        </w:rPr>
        <w:tab/>
      </w:r>
    </w:p>
    <w:p w14:paraId="1BB2617A" w14:textId="77777777" w:rsidR="003F6C46" w:rsidRPr="00875363" w:rsidRDefault="003F6C46" w:rsidP="008D77C5">
      <w:pPr>
        <w:rPr>
          <w:rFonts w:ascii="Calibri" w:hAnsi="Calibri" w:cs="Calibri"/>
        </w:rPr>
      </w:pPr>
    </w:p>
    <w:p w14:paraId="0FA72648" w14:textId="77777777" w:rsidR="00667868" w:rsidRPr="00875363" w:rsidRDefault="00667868" w:rsidP="008D77C5">
      <w:pPr>
        <w:rPr>
          <w:rFonts w:ascii="Calibri" w:hAnsi="Calibri" w:cs="Calibri"/>
        </w:rPr>
      </w:pPr>
    </w:p>
    <w:p w14:paraId="7A32FB45" w14:textId="77777777" w:rsidR="00667868" w:rsidRPr="00875363" w:rsidRDefault="00667868" w:rsidP="008D77C5">
      <w:pPr>
        <w:rPr>
          <w:rFonts w:ascii="Calibri" w:hAnsi="Calibri" w:cs="Calibri"/>
        </w:rPr>
      </w:pPr>
    </w:p>
    <w:p w14:paraId="446A2FE2" w14:textId="77777777" w:rsidR="00667868" w:rsidRPr="00875363" w:rsidRDefault="00667868" w:rsidP="008D77C5">
      <w:pPr>
        <w:rPr>
          <w:rFonts w:ascii="Calibri" w:hAnsi="Calibri" w:cs="Calibri"/>
        </w:rPr>
      </w:pPr>
    </w:p>
    <w:p w14:paraId="19175DB2" w14:textId="77777777" w:rsidR="00667868" w:rsidRPr="00875363" w:rsidRDefault="00667868" w:rsidP="008D77C5">
      <w:pPr>
        <w:rPr>
          <w:rFonts w:ascii="Calibri" w:hAnsi="Calibri" w:cs="Calibri"/>
        </w:rPr>
      </w:pPr>
    </w:p>
    <w:sectPr w:rsidR="00667868" w:rsidRPr="00875363" w:rsidSect="00EF0A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C5"/>
    <w:rsid w:val="000A02D1"/>
    <w:rsid w:val="000A5F28"/>
    <w:rsid w:val="0028543A"/>
    <w:rsid w:val="00366B73"/>
    <w:rsid w:val="003F6C46"/>
    <w:rsid w:val="004F3048"/>
    <w:rsid w:val="00536251"/>
    <w:rsid w:val="005401A1"/>
    <w:rsid w:val="00667868"/>
    <w:rsid w:val="00806182"/>
    <w:rsid w:val="00875363"/>
    <w:rsid w:val="008D77C5"/>
    <w:rsid w:val="009E7898"/>
    <w:rsid w:val="00A6176F"/>
    <w:rsid w:val="00A7130C"/>
    <w:rsid w:val="00AC3A05"/>
    <w:rsid w:val="00DC10D2"/>
    <w:rsid w:val="00E0114D"/>
    <w:rsid w:val="00E23E9A"/>
    <w:rsid w:val="00EF0A46"/>
    <w:rsid w:val="00F86C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DE36"/>
  <w15:chartTrackingRefBased/>
  <w15:docId w15:val="{C5CA36C4-513C-4D53-A2ED-452EE14C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7C5"/>
    <w:rPr>
      <w:rFonts w:eastAsiaTheme="majorEastAsia" w:cstheme="majorBidi"/>
      <w:color w:val="272727" w:themeColor="text1" w:themeTint="D8"/>
    </w:rPr>
  </w:style>
  <w:style w:type="paragraph" w:styleId="Title">
    <w:name w:val="Title"/>
    <w:basedOn w:val="Normal"/>
    <w:next w:val="Normal"/>
    <w:link w:val="TitleChar"/>
    <w:uiPriority w:val="10"/>
    <w:qFormat/>
    <w:rsid w:val="008D7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7C5"/>
    <w:pPr>
      <w:spacing w:before="160"/>
      <w:jc w:val="center"/>
    </w:pPr>
    <w:rPr>
      <w:i/>
      <w:iCs/>
      <w:color w:val="404040" w:themeColor="text1" w:themeTint="BF"/>
    </w:rPr>
  </w:style>
  <w:style w:type="character" w:customStyle="1" w:styleId="QuoteChar">
    <w:name w:val="Quote Char"/>
    <w:basedOn w:val="DefaultParagraphFont"/>
    <w:link w:val="Quote"/>
    <w:uiPriority w:val="29"/>
    <w:rsid w:val="008D77C5"/>
    <w:rPr>
      <w:i/>
      <w:iCs/>
      <w:color w:val="404040" w:themeColor="text1" w:themeTint="BF"/>
    </w:rPr>
  </w:style>
  <w:style w:type="paragraph" w:styleId="ListParagraph">
    <w:name w:val="List Paragraph"/>
    <w:basedOn w:val="Normal"/>
    <w:uiPriority w:val="34"/>
    <w:qFormat/>
    <w:rsid w:val="008D77C5"/>
    <w:pPr>
      <w:ind w:left="720"/>
      <w:contextualSpacing/>
    </w:pPr>
  </w:style>
  <w:style w:type="character" w:styleId="IntenseEmphasis">
    <w:name w:val="Intense Emphasis"/>
    <w:basedOn w:val="DefaultParagraphFont"/>
    <w:uiPriority w:val="21"/>
    <w:qFormat/>
    <w:rsid w:val="008D77C5"/>
    <w:rPr>
      <w:i/>
      <w:iCs/>
      <w:color w:val="0F4761" w:themeColor="accent1" w:themeShade="BF"/>
    </w:rPr>
  </w:style>
  <w:style w:type="paragraph" w:styleId="IntenseQuote">
    <w:name w:val="Intense Quote"/>
    <w:basedOn w:val="Normal"/>
    <w:next w:val="Normal"/>
    <w:link w:val="IntenseQuoteChar"/>
    <w:uiPriority w:val="30"/>
    <w:qFormat/>
    <w:rsid w:val="008D7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7C5"/>
    <w:rPr>
      <w:i/>
      <w:iCs/>
      <w:color w:val="0F4761" w:themeColor="accent1" w:themeShade="BF"/>
    </w:rPr>
  </w:style>
  <w:style w:type="character" w:styleId="IntenseReference">
    <w:name w:val="Intense Reference"/>
    <w:basedOn w:val="DefaultParagraphFont"/>
    <w:uiPriority w:val="32"/>
    <w:qFormat/>
    <w:rsid w:val="008D77C5"/>
    <w:rPr>
      <w:b/>
      <w:bCs/>
      <w:smallCaps/>
      <w:color w:val="0F4761" w:themeColor="accent1" w:themeShade="BF"/>
      <w:spacing w:val="5"/>
    </w:rPr>
  </w:style>
  <w:style w:type="character" w:styleId="Hyperlink">
    <w:name w:val="Hyperlink"/>
    <w:basedOn w:val="DefaultParagraphFont"/>
    <w:uiPriority w:val="99"/>
    <w:unhideWhenUsed/>
    <w:rsid w:val="009E7898"/>
    <w:rPr>
      <w:color w:val="467886" w:themeColor="hyperlink"/>
      <w:u w:val="single"/>
    </w:rPr>
  </w:style>
  <w:style w:type="character" w:styleId="UnresolvedMention">
    <w:name w:val="Unresolved Mention"/>
    <w:basedOn w:val="DefaultParagraphFont"/>
    <w:uiPriority w:val="99"/>
    <w:semiHidden/>
    <w:unhideWhenUsed/>
    <w:rsid w:val="009E7898"/>
    <w:rPr>
      <w:color w:val="605E5C"/>
      <w:shd w:val="clear" w:color="auto" w:fill="E1DFDD"/>
    </w:rPr>
  </w:style>
  <w:style w:type="paragraph" w:styleId="NormalWeb">
    <w:name w:val="Normal (Web)"/>
    <w:basedOn w:val="Normal"/>
    <w:uiPriority w:val="99"/>
    <w:semiHidden/>
    <w:unhideWhenUsed/>
    <w:rsid w:val="008753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osite.org/teataja-sign-up" TargetMode="External"/><Relationship Id="rId3" Type="http://schemas.openxmlformats.org/officeDocument/2006/relationships/webSettings" Target="webSettings.xml"/><Relationship Id="rId7" Type="http://schemas.openxmlformats.org/officeDocument/2006/relationships/hyperlink" Target="mailto:erku@estosit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ANC2026election@estosite.org" TargetMode="External"/><Relationship Id="rId11" Type="http://schemas.openxmlformats.org/officeDocument/2006/relationships/theme" Target="theme/theme1.xml"/><Relationship Id="rId5" Type="http://schemas.openxmlformats.org/officeDocument/2006/relationships/hyperlink" Target="http://www.estosite.or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erku@estosi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368</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leelo linask</dc:creator>
  <cp:keywords/>
  <dc:description/>
  <cp:lastModifiedBy>leelo linask</cp:lastModifiedBy>
  <cp:revision>5</cp:revision>
  <dcterms:created xsi:type="dcterms:W3CDTF">2026-03-11T15:35:00Z</dcterms:created>
  <dcterms:modified xsi:type="dcterms:W3CDTF">2026-03-11T16:40:00Z</dcterms:modified>
</cp:coreProperties>
</file>